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3D8" w14:textId="77777777" w:rsidR="00A35BDB" w:rsidRPr="00096EDF" w:rsidRDefault="00A35BDB" w:rsidP="00A35BDB">
      <w:pPr>
        <w:spacing w:line="312" w:lineRule="auto"/>
        <w:jc w:val="both"/>
        <w:rPr>
          <w:rFonts w:ascii="Arial" w:hAnsi="Arial" w:cs="Arial"/>
        </w:rPr>
      </w:pPr>
      <w:bookmarkStart w:id="0" w:name="_Hlk95398276"/>
      <w:bookmarkStart w:id="1" w:name="_Hlk104280892"/>
      <w:r w:rsidRPr="00096EDF">
        <w:rPr>
          <w:rFonts w:ascii="Arial" w:hAnsi="Arial" w:cs="Arial"/>
        </w:rPr>
        <w:t>Žiadateľ /stavebník/splnomocnenec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(titul, meno, priezvisko / obchodné meno, IČO)</w:t>
      </w:r>
    </w:p>
    <w:p w14:paraId="0FE84980" w14:textId="77777777" w:rsidR="00A35BDB" w:rsidRPr="00096EDF" w:rsidRDefault="00A35BDB" w:rsidP="00A35BDB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5D5879C8" w14:textId="77777777" w:rsidR="00A35BDB" w:rsidRPr="00096EDF" w:rsidRDefault="00A35BDB" w:rsidP="00A35BDB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2644D609" w14:textId="77777777" w:rsidR="00A35BDB" w:rsidRPr="00096EDF" w:rsidRDefault="00A35BDB" w:rsidP="00A35BDB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</w:t>
      </w:r>
    </w:p>
    <w:p w14:paraId="39D3CBB8" w14:textId="77777777" w:rsidR="00CA46EA" w:rsidRDefault="00CA46EA" w:rsidP="00A35BDB">
      <w:pPr>
        <w:spacing w:line="312" w:lineRule="auto"/>
        <w:ind w:right="1560"/>
        <w:rPr>
          <w:rFonts w:ascii="Arial" w:hAnsi="Arial" w:cs="Arial"/>
          <w:b/>
          <w:sz w:val="28"/>
          <w:szCs w:val="28"/>
        </w:rPr>
      </w:pPr>
    </w:p>
    <w:p w14:paraId="0D3B3161" w14:textId="77777777" w:rsidR="00A35BDB" w:rsidRPr="00E02D5C" w:rsidRDefault="00A35BDB" w:rsidP="00A35BDB">
      <w:pPr>
        <w:spacing w:line="312" w:lineRule="auto"/>
        <w:ind w:right="1560"/>
        <w:rPr>
          <w:rFonts w:ascii="Arial" w:hAnsi="Arial" w:cs="Arial"/>
          <w:b/>
        </w:rPr>
      </w:pPr>
      <w:r w:rsidRPr="00E02D5C">
        <w:rPr>
          <w:rFonts w:ascii="Arial" w:hAnsi="Arial" w:cs="Arial"/>
          <w:b/>
        </w:rPr>
        <w:t>Útvar architekta mesta</w:t>
      </w:r>
    </w:p>
    <w:p w14:paraId="32E2206B" w14:textId="77777777" w:rsidR="00A35BDB" w:rsidRPr="00096EDF" w:rsidRDefault="00A35BDB" w:rsidP="00CA46EA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 - podateľňa</w:t>
      </w:r>
    </w:p>
    <w:p w14:paraId="28027BF8" w14:textId="77777777" w:rsidR="00A35BDB" w:rsidRPr="00096EDF" w:rsidRDefault="00A35BDB" w:rsidP="00CA46EA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14</w:t>
      </w:r>
    </w:p>
    <w:p w14:paraId="025A9D6F" w14:textId="77777777" w:rsidR="00A35BDB" w:rsidRPr="00096EDF" w:rsidRDefault="00A35BDB" w:rsidP="00CA46EA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bookmarkEnd w:id="1"/>
    <w:p w14:paraId="6956519C" w14:textId="77777777" w:rsidR="00A35BDB" w:rsidRPr="00A35BDB" w:rsidRDefault="00A35BDB" w:rsidP="00A35BDB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2F85C6E9" w14:textId="77777777" w:rsidR="0030071B" w:rsidRDefault="0030071B" w:rsidP="00A35BDB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3A2C9F14" w14:textId="77777777" w:rsidR="00B91885" w:rsidRPr="00E02D5C" w:rsidRDefault="00300BBD" w:rsidP="00E02D5C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E02D5C">
        <w:rPr>
          <w:rFonts w:ascii="Arial" w:hAnsi="Arial" w:cs="Arial"/>
          <w:b/>
          <w:bCs/>
          <w:color w:val="auto"/>
          <w:sz w:val="28"/>
          <w:szCs w:val="28"/>
        </w:rPr>
        <w:t>Žiadosť o</w:t>
      </w:r>
      <w:r w:rsidR="002D7149" w:rsidRPr="00E02D5C">
        <w:rPr>
          <w:rFonts w:ascii="Arial" w:hAnsi="Arial" w:cs="Arial"/>
          <w:b/>
          <w:bCs/>
          <w:color w:val="auto"/>
          <w:sz w:val="28"/>
          <w:szCs w:val="28"/>
        </w:rPr>
        <w:t> zmenu Územného plánu mesta Prievidza</w:t>
      </w:r>
    </w:p>
    <w:p w14:paraId="5CDF9236" w14:textId="77777777" w:rsidR="00AA3E86" w:rsidRPr="00A35BDB" w:rsidRDefault="00AA3E86" w:rsidP="00A35BDB">
      <w:pPr>
        <w:spacing w:line="312" w:lineRule="auto"/>
        <w:rPr>
          <w:rFonts w:ascii="Arial" w:hAnsi="Arial" w:cs="Arial"/>
        </w:rPr>
      </w:pPr>
    </w:p>
    <w:p w14:paraId="07F91A8E" w14:textId="77777777" w:rsidR="004532E8" w:rsidRDefault="00B96B3D" w:rsidP="00A35BDB">
      <w:pPr>
        <w:numPr>
          <w:ilvl w:val="0"/>
          <w:numId w:val="2"/>
        </w:numPr>
        <w:tabs>
          <w:tab w:val="clear" w:pos="720"/>
        </w:tabs>
        <w:spacing w:line="312" w:lineRule="auto"/>
        <w:ind w:left="284" w:hanging="284"/>
        <w:rPr>
          <w:rFonts w:ascii="Arial" w:hAnsi="Arial" w:cs="Arial"/>
        </w:rPr>
      </w:pPr>
      <w:r w:rsidRPr="00A35BDB">
        <w:rPr>
          <w:rFonts w:ascii="Arial" w:hAnsi="Arial" w:cs="Arial"/>
        </w:rPr>
        <w:t xml:space="preserve">Parcelné číslo a typ parcely ( register C, E ), </w:t>
      </w:r>
      <w:r w:rsidR="004532E8" w:rsidRPr="00A35BDB">
        <w:rPr>
          <w:rFonts w:ascii="Arial" w:hAnsi="Arial" w:cs="Arial"/>
        </w:rPr>
        <w:t>katastrálne územie................................</w:t>
      </w:r>
      <w:r w:rsidR="00A35BDB">
        <w:rPr>
          <w:rFonts w:ascii="Arial" w:hAnsi="Arial" w:cs="Arial"/>
        </w:rPr>
        <w:t>........</w:t>
      </w:r>
    </w:p>
    <w:p w14:paraId="7A7C7381" w14:textId="77777777" w:rsidR="00604734" w:rsidRPr="00A35BDB" w:rsidRDefault="00604734" w:rsidP="0060473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1368055E" w14:textId="77777777" w:rsidR="004532E8" w:rsidRPr="00A35BDB" w:rsidRDefault="004532E8" w:rsidP="00A35BDB">
      <w:pPr>
        <w:numPr>
          <w:ilvl w:val="0"/>
          <w:numId w:val="2"/>
        </w:numPr>
        <w:tabs>
          <w:tab w:val="clear" w:pos="720"/>
        </w:tabs>
        <w:spacing w:line="312" w:lineRule="auto"/>
        <w:ind w:left="284" w:hanging="284"/>
        <w:rPr>
          <w:rFonts w:ascii="Arial" w:hAnsi="Arial" w:cs="Arial"/>
        </w:rPr>
      </w:pPr>
      <w:r w:rsidRPr="00A35BDB">
        <w:rPr>
          <w:rFonts w:ascii="Arial" w:hAnsi="Arial" w:cs="Arial"/>
        </w:rPr>
        <w:t xml:space="preserve">Návrh zmeny / </w:t>
      </w:r>
      <w:r w:rsidR="00A35BDB">
        <w:rPr>
          <w:rFonts w:ascii="Arial" w:hAnsi="Arial" w:cs="Arial"/>
        </w:rPr>
        <w:t xml:space="preserve">investičný </w:t>
      </w:r>
      <w:r w:rsidRPr="00A35BDB">
        <w:rPr>
          <w:rFonts w:ascii="Arial" w:hAnsi="Arial" w:cs="Arial"/>
        </w:rPr>
        <w:t>zámer</w:t>
      </w:r>
      <w:r w:rsidR="00A35BDB">
        <w:rPr>
          <w:rFonts w:ascii="Arial" w:hAnsi="Arial" w:cs="Arial"/>
        </w:rPr>
        <w:t>........</w:t>
      </w:r>
      <w:r w:rsidRPr="00A35BDB">
        <w:rPr>
          <w:rFonts w:ascii="Arial" w:hAnsi="Arial" w:cs="Arial"/>
        </w:rPr>
        <w:t>........................................................................</w:t>
      </w:r>
      <w:r w:rsidR="00A35BDB">
        <w:rPr>
          <w:rFonts w:ascii="Arial" w:hAnsi="Arial" w:cs="Arial"/>
        </w:rPr>
        <w:t>...........</w:t>
      </w:r>
    </w:p>
    <w:p w14:paraId="18A29109" w14:textId="77777777" w:rsidR="004532E8" w:rsidRPr="00A35BDB" w:rsidRDefault="004532E8" w:rsidP="00A35BDB">
      <w:pPr>
        <w:numPr>
          <w:ilvl w:val="0"/>
          <w:numId w:val="2"/>
        </w:numPr>
        <w:tabs>
          <w:tab w:val="clear" w:pos="720"/>
        </w:tabs>
        <w:spacing w:line="312" w:lineRule="auto"/>
        <w:ind w:left="284" w:hanging="284"/>
        <w:rPr>
          <w:rFonts w:ascii="Arial" w:hAnsi="Arial" w:cs="Arial"/>
        </w:rPr>
      </w:pPr>
      <w:r w:rsidRPr="00A35BDB">
        <w:rPr>
          <w:rFonts w:ascii="Arial" w:hAnsi="Arial" w:cs="Arial"/>
        </w:rPr>
        <w:t>Druh zmeny</w:t>
      </w:r>
      <w:r w:rsidR="0070677F" w:rsidRPr="00A35BDB">
        <w:rPr>
          <w:rFonts w:ascii="Arial" w:hAnsi="Arial" w:cs="Arial"/>
        </w:rPr>
        <w:t>.........................................................................................................................</w:t>
      </w:r>
      <w:r w:rsidR="00A35BDB">
        <w:rPr>
          <w:rFonts w:ascii="Arial" w:hAnsi="Arial" w:cs="Arial"/>
        </w:rPr>
        <w:t>..</w:t>
      </w:r>
    </w:p>
    <w:p w14:paraId="2FA2CE5A" w14:textId="77777777" w:rsidR="004532E8" w:rsidRPr="00A35BDB" w:rsidRDefault="004532E8" w:rsidP="00A35BDB">
      <w:pPr>
        <w:numPr>
          <w:ilvl w:val="0"/>
          <w:numId w:val="2"/>
        </w:numPr>
        <w:tabs>
          <w:tab w:val="clear" w:pos="720"/>
        </w:tabs>
        <w:spacing w:line="312" w:lineRule="auto"/>
        <w:ind w:left="284" w:hanging="284"/>
        <w:rPr>
          <w:rFonts w:ascii="Arial" w:hAnsi="Arial" w:cs="Arial"/>
        </w:rPr>
      </w:pPr>
      <w:r w:rsidRPr="00A35BDB">
        <w:rPr>
          <w:rFonts w:ascii="Arial" w:hAnsi="Arial" w:cs="Arial"/>
        </w:rPr>
        <w:t xml:space="preserve">Stručné zdôvodnenie potreby navrhovanej zmeny </w:t>
      </w:r>
      <w:r w:rsidR="00A35BDB">
        <w:rPr>
          <w:rFonts w:ascii="Arial" w:hAnsi="Arial" w:cs="Arial"/>
        </w:rPr>
        <w:t>........</w:t>
      </w:r>
      <w:r w:rsidRPr="00A35BDB">
        <w:rPr>
          <w:rFonts w:ascii="Arial" w:hAnsi="Arial" w:cs="Arial"/>
        </w:rPr>
        <w:t>......................................................</w:t>
      </w:r>
    </w:p>
    <w:p w14:paraId="13D3227F" w14:textId="77777777" w:rsidR="00BB5D05" w:rsidRPr="00604734" w:rsidRDefault="004532E8" w:rsidP="00604734">
      <w:pPr>
        <w:spacing w:line="312" w:lineRule="auto"/>
        <w:rPr>
          <w:rFonts w:ascii="Arial" w:hAnsi="Arial" w:cs="Arial"/>
        </w:rPr>
      </w:pPr>
      <w:r w:rsidRPr="00A35BDB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A35BDB">
        <w:rPr>
          <w:rFonts w:ascii="Arial" w:hAnsi="Arial" w:cs="Arial"/>
        </w:rPr>
        <w:t>.</w:t>
      </w:r>
      <w:r w:rsidRPr="00A35BDB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A35BDB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5DF26C6" w14:textId="77777777" w:rsidR="0030071B" w:rsidRDefault="0030071B" w:rsidP="00A35BDB">
      <w:pPr>
        <w:autoSpaceDE w:val="0"/>
        <w:autoSpaceDN w:val="0"/>
        <w:rPr>
          <w:rFonts w:ascii="Arial" w:hAnsi="Arial" w:cs="Arial"/>
          <w:b/>
          <w:bCs/>
        </w:rPr>
      </w:pPr>
      <w:bookmarkStart w:id="2" w:name="_Hlk104280355"/>
    </w:p>
    <w:p w14:paraId="7CDF3C17" w14:textId="77777777" w:rsidR="00A35BDB" w:rsidRPr="00902753" w:rsidRDefault="00A35BDB" w:rsidP="00A35BDB">
      <w:pPr>
        <w:autoSpaceDE w:val="0"/>
        <w:autoSpaceDN w:val="0"/>
        <w:rPr>
          <w:rFonts w:ascii="Arial" w:hAnsi="Arial" w:cs="Arial"/>
          <w:b/>
          <w:bCs/>
        </w:rPr>
      </w:pPr>
      <w:r w:rsidRPr="00902753">
        <w:rPr>
          <w:rFonts w:ascii="Arial" w:hAnsi="Arial" w:cs="Arial"/>
          <w:b/>
          <w:bCs/>
        </w:rPr>
        <w:t>Súhlasím so spracovaním osobných údajov podľa osobitného zákona</w:t>
      </w:r>
    </w:p>
    <w:p w14:paraId="1B11271C" w14:textId="77777777" w:rsidR="00A35BDB" w:rsidRPr="00902753" w:rsidRDefault="00A35BDB" w:rsidP="00A35BDB">
      <w:pPr>
        <w:spacing w:after="5"/>
        <w:rPr>
          <w:rFonts w:ascii="Arial" w:hAnsi="Arial" w:cs="Arial"/>
        </w:rPr>
      </w:pPr>
      <w:r w:rsidRPr="00902753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902753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902753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902753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902753">
        <w:rPr>
          <w:rFonts w:ascii="Arial" w:hAnsi="Arial" w:cs="Arial"/>
        </w:rPr>
        <w:t>ktorým je Úrad na ochranu osobných údajov Slovenskej republiky, Hraničná 12, 820 07 Bratislava 27</w:t>
      </w:r>
      <w:r w:rsidRPr="00902753">
        <w:rPr>
          <w:rFonts w:ascii="Arial" w:hAnsi="Arial" w:cs="Arial"/>
          <w:bCs/>
          <w:iCs/>
          <w:lang w:eastAsia="cs-CZ"/>
        </w:rPr>
        <w:t>.</w:t>
      </w:r>
      <w:r w:rsidRPr="00902753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902753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902753">
        <w:rPr>
          <w:rFonts w:ascii="Arial" w:hAnsi="Arial" w:cs="Arial"/>
        </w:rPr>
        <w:t>. Viac informácií o ochrane osobných údajov nájdete na našej webovej stránke – www.prievidza.sk.</w:t>
      </w:r>
    </w:p>
    <w:p w14:paraId="7C160E3F" w14:textId="77777777" w:rsidR="00A35BDB" w:rsidRPr="00902753" w:rsidRDefault="00A35BDB" w:rsidP="00A35BDB">
      <w:pPr>
        <w:rPr>
          <w:rFonts w:ascii="Arial" w:hAnsi="Arial" w:cs="Arial"/>
          <w:b/>
        </w:rPr>
      </w:pPr>
    </w:p>
    <w:p w14:paraId="752D861D" w14:textId="77777777" w:rsidR="00A35BDB" w:rsidRPr="00902753" w:rsidRDefault="00A35BDB" w:rsidP="00A35BDB">
      <w:pPr>
        <w:rPr>
          <w:rFonts w:ascii="Arial" w:hAnsi="Arial" w:cs="Arial"/>
          <w:b/>
        </w:rPr>
      </w:pPr>
    </w:p>
    <w:p w14:paraId="6E7EF0DB" w14:textId="77777777" w:rsidR="00A35BDB" w:rsidRPr="00902753" w:rsidRDefault="00A35BDB" w:rsidP="00A35BDB">
      <w:pPr>
        <w:rPr>
          <w:rFonts w:ascii="Arial" w:hAnsi="Arial" w:cs="Arial"/>
          <w:bCs/>
        </w:rPr>
      </w:pPr>
      <w:r w:rsidRPr="00902753">
        <w:rPr>
          <w:rFonts w:ascii="Arial" w:hAnsi="Arial" w:cs="Arial"/>
          <w:b/>
        </w:rPr>
        <w:t xml:space="preserve">Dátum </w:t>
      </w:r>
      <w:r w:rsidRPr="00902753">
        <w:rPr>
          <w:rFonts w:ascii="Arial" w:hAnsi="Arial" w:cs="Arial"/>
          <w:bCs/>
        </w:rPr>
        <w:t xml:space="preserve">.................................... </w:t>
      </w:r>
      <w:r w:rsidRPr="00902753">
        <w:rPr>
          <w:rFonts w:ascii="Arial" w:hAnsi="Arial" w:cs="Arial"/>
          <w:b/>
        </w:rPr>
        <w:t>podpis</w:t>
      </w:r>
      <w:r w:rsidRPr="00902753">
        <w:rPr>
          <w:rFonts w:ascii="Arial" w:hAnsi="Arial" w:cs="Arial"/>
          <w:bCs/>
        </w:rPr>
        <w:t>.................................................................................</w:t>
      </w:r>
    </w:p>
    <w:bookmarkEnd w:id="2"/>
    <w:p w14:paraId="16EAF82C" w14:textId="77777777" w:rsidR="00C9386A" w:rsidRPr="00A35BDB" w:rsidRDefault="00C9386A" w:rsidP="00A35BDB">
      <w:pPr>
        <w:spacing w:line="312" w:lineRule="auto"/>
        <w:rPr>
          <w:rFonts w:ascii="Arial" w:hAnsi="Arial" w:cs="Arial"/>
          <w:b/>
        </w:rPr>
      </w:pPr>
    </w:p>
    <w:p w14:paraId="4F3F7824" w14:textId="77777777" w:rsidR="00A35BDB" w:rsidRDefault="00A35BDB" w:rsidP="00A35BDB">
      <w:pPr>
        <w:spacing w:line="312" w:lineRule="auto"/>
        <w:rPr>
          <w:rFonts w:ascii="Arial" w:hAnsi="Arial" w:cs="Arial"/>
          <w:b/>
        </w:rPr>
      </w:pPr>
    </w:p>
    <w:p w14:paraId="50F0D3D8" w14:textId="77777777" w:rsidR="0030071B" w:rsidRDefault="0030071B" w:rsidP="0030071B">
      <w:pPr>
        <w:spacing w:line="312" w:lineRule="auto"/>
        <w:rPr>
          <w:rFonts w:ascii="Arial" w:hAnsi="Arial" w:cs="Arial"/>
          <w:b/>
        </w:rPr>
      </w:pPr>
    </w:p>
    <w:p w14:paraId="41FBEC58" w14:textId="77777777" w:rsidR="0030071B" w:rsidRPr="00AF7531" w:rsidRDefault="0030071B" w:rsidP="0030071B">
      <w:pPr>
        <w:spacing w:line="312" w:lineRule="auto"/>
        <w:rPr>
          <w:rFonts w:ascii="Arial" w:hAnsi="Arial" w:cs="Arial"/>
          <w:b/>
        </w:rPr>
      </w:pPr>
      <w:r w:rsidRPr="00AF7531">
        <w:rPr>
          <w:rFonts w:ascii="Arial" w:hAnsi="Arial" w:cs="Arial"/>
          <w:b/>
        </w:rPr>
        <w:t>Prílohy:</w:t>
      </w:r>
    </w:p>
    <w:p w14:paraId="78A6D4DD" w14:textId="77777777" w:rsidR="0030071B" w:rsidRPr="00A35BDB" w:rsidRDefault="0030071B" w:rsidP="0030071B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35BDB">
        <w:rPr>
          <w:rFonts w:ascii="Arial" w:hAnsi="Arial" w:cs="Arial"/>
        </w:rPr>
        <w:t>ópia z katastrálnej mapy s vyznačením rozsahu plôch navrhovaných na zmenu</w:t>
      </w:r>
      <w:r>
        <w:rPr>
          <w:rFonts w:ascii="Arial" w:hAnsi="Arial" w:cs="Arial"/>
        </w:rPr>
        <w:t>.</w:t>
      </w:r>
    </w:p>
    <w:p w14:paraId="33412DE1" w14:textId="77777777" w:rsidR="0030071B" w:rsidRPr="00066E04" w:rsidRDefault="0030071B" w:rsidP="0030071B">
      <w:pPr>
        <w:spacing w:line="312" w:lineRule="auto"/>
        <w:ind w:left="284"/>
        <w:rPr>
          <w:rFonts w:ascii="Arial" w:hAnsi="Arial" w:cs="Arial"/>
        </w:rPr>
      </w:pPr>
      <w:r w:rsidRPr="00066E04">
        <w:rPr>
          <w:rFonts w:ascii="Arial" w:hAnsi="Arial" w:cs="Arial"/>
        </w:rPr>
        <w:t>Formát výkresov väčší ako A3, zaslať vo formáte PDF na UAM@prievidza.sk.</w:t>
      </w:r>
    </w:p>
    <w:p w14:paraId="6689D37F" w14:textId="77777777" w:rsidR="0030071B" w:rsidRDefault="0030071B" w:rsidP="0030071B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F7531">
        <w:rPr>
          <w:rFonts w:ascii="Arial" w:hAnsi="Arial" w:cs="Arial"/>
        </w:rPr>
        <w:t>Splnomocnenie</w:t>
      </w:r>
      <w:r>
        <w:rPr>
          <w:rFonts w:ascii="Arial" w:hAnsi="Arial" w:cs="Arial"/>
        </w:rPr>
        <w:t>,</w:t>
      </w:r>
      <w:r w:rsidRPr="00AF7531">
        <w:rPr>
          <w:rFonts w:ascii="Arial" w:hAnsi="Arial" w:cs="Arial"/>
        </w:rPr>
        <w:t xml:space="preserve"> v prípade zastupovania investora</w:t>
      </w:r>
    </w:p>
    <w:p w14:paraId="5083A945" w14:textId="77777777" w:rsidR="0030071B" w:rsidRPr="00AF7531" w:rsidRDefault="0030071B" w:rsidP="0030071B">
      <w:pPr>
        <w:spacing w:line="312" w:lineRule="auto"/>
        <w:rPr>
          <w:rFonts w:ascii="Arial" w:hAnsi="Arial" w:cs="Arial"/>
        </w:rPr>
      </w:pPr>
    </w:p>
    <w:p w14:paraId="660198C0" w14:textId="77777777" w:rsidR="0030071B" w:rsidRDefault="0030071B" w:rsidP="0030071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664DF209" w14:textId="77777777" w:rsidR="0030071B" w:rsidRPr="00AF7531" w:rsidRDefault="0030071B" w:rsidP="0030071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574B3FE0" w14:textId="77777777" w:rsidR="0030071B" w:rsidRPr="00AF7531" w:rsidRDefault="0030071B" w:rsidP="0030071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p w14:paraId="7CDE50D5" w14:textId="77777777" w:rsidR="00A35BDB" w:rsidRDefault="00A35BDB" w:rsidP="00A35BDB">
      <w:pPr>
        <w:spacing w:line="312" w:lineRule="auto"/>
        <w:rPr>
          <w:rFonts w:ascii="Arial" w:hAnsi="Arial" w:cs="Arial"/>
          <w:b/>
          <w:bCs/>
        </w:rPr>
      </w:pPr>
    </w:p>
    <w:p w14:paraId="77D0011F" w14:textId="77777777" w:rsidR="00A35BDB" w:rsidRDefault="00A35BDB" w:rsidP="00A35BDB">
      <w:pPr>
        <w:spacing w:line="312" w:lineRule="auto"/>
        <w:rPr>
          <w:rFonts w:ascii="Arial" w:hAnsi="Arial" w:cs="Arial"/>
        </w:rPr>
      </w:pPr>
      <w:r w:rsidRPr="00A35BDB">
        <w:rPr>
          <w:rFonts w:ascii="Arial" w:hAnsi="Arial" w:cs="Arial"/>
          <w:b/>
          <w:bCs/>
        </w:rPr>
        <w:t>Upozornenie:</w:t>
      </w:r>
      <w:r w:rsidRPr="00A35BDB">
        <w:rPr>
          <w:rFonts w:ascii="Arial" w:hAnsi="Arial" w:cs="Arial"/>
        </w:rPr>
        <w:t xml:space="preserve"> </w:t>
      </w:r>
      <w:bookmarkStart w:id="3" w:name="_Hlk100251581"/>
    </w:p>
    <w:p w14:paraId="01C80B4F" w14:textId="77777777" w:rsidR="00A35BDB" w:rsidRDefault="00A35BDB" w:rsidP="00A35BDB">
      <w:pPr>
        <w:spacing w:line="312" w:lineRule="auto"/>
        <w:rPr>
          <w:rFonts w:ascii="Arial" w:hAnsi="Arial" w:cs="Arial"/>
        </w:rPr>
      </w:pPr>
      <w:r w:rsidRPr="00A35BDB">
        <w:rPr>
          <w:rFonts w:ascii="Arial" w:hAnsi="Arial" w:cs="Arial"/>
        </w:rPr>
        <w:t xml:space="preserve">Mesto Prievidza, ako orgán územného plánovania, žiadosť posúdi a vyhodnotí súlad navrhovanej zmeny vo vzťahu k schválenej územnoplánovacej dokumentácii regiónu (TSK), mesta Prievidza a primerane aj vo vzťahu k prijatým územnoplánovacím podkladom, stratégiám a rozvojovými koncepciám na území mesta Prievidza. </w:t>
      </w:r>
    </w:p>
    <w:p w14:paraId="726691B7" w14:textId="77777777" w:rsidR="00A35BDB" w:rsidRPr="00A35BDB" w:rsidRDefault="00A35BDB" w:rsidP="00A35BDB">
      <w:pPr>
        <w:spacing w:line="312" w:lineRule="auto"/>
        <w:rPr>
          <w:rFonts w:ascii="Arial" w:hAnsi="Arial" w:cs="Arial"/>
        </w:rPr>
      </w:pPr>
      <w:r w:rsidRPr="00A35BDB">
        <w:rPr>
          <w:rFonts w:ascii="Arial" w:hAnsi="Arial" w:cs="Arial"/>
        </w:rPr>
        <w:t>Vyhodnotenie bude následne predložené Mestskému zastupiteľstvu mesta Prievidza</w:t>
      </w:r>
      <w:r>
        <w:rPr>
          <w:rFonts w:ascii="Arial" w:hAnsi="Arial" w:cs="Arial"/>
        </w:rPr>
        <w:t>,</w:t>
      </w:r>
      <w:r w:rsidRPr="00A35BDB">
        <w:rPr>
          <w:rFonts w:ascii="Arial" w:hAnsi="Arial" w:cs="Arial"/>
        </w:rPr>
        <w:t xml:space="preserve"> aby rozhodlo, ktoré žiadosti budú zaradené do návrhu zmien a doplnkov Územného plánu mesta Prievidza. </w:t>
      </w:r>
    </w:p>
    <w:p w14:paraId="63F10647" w14:textId="77777777" w:rsidR="00A35BDB" w:rsidRPr="00A35BDB" w:rsidRDefault="00A35BDB" w:rsidP="00A35BDB">
      <w:pPr>
        <w:shd w:val="clear" w:color="auto" w:fill="FFFFFF"/>
        <w:spacing w:line="312" w:lineRule="auto"/>
        <w:rPr>
          <w:rFonts w:ascii="Arial" w:hAnsi="Arial" w:cs="Arial"/>
        </w:rPr>
      </w:pPr>
      <w:r w:rsidRPr="00A35BDB">
        <w:rPr>
          <w:rFonts w:ascii="Arial" w:hAnsi="Arial" w:cs="Arial"/>
        </w:rPr>
        <w:t>V prípade zaradenia žiadosti do zmien a doplnkov územného plánu bude mesto Prievidza podľa §19 zákona č. 50/1976 Zb. o územnom plánovaní a stavebnom poriadku v znení neskorších predpisov, požadovať úhradu nákladov za obstaranie od jednotlivých žiadateľov.</w:t>
      </w:r>
    </w:p>
    <w:bookmarkEnd w:id="3"/>
    <w:p w14:paraId="308AB8D2" w14:textId="77777777" w:rsidR="00820120" w:rsidRPr="00A35BDB" w:rsidRDefault="00820120" w:rsidP="00A35BDB">
      <w:pPr>
        <w:spacing w:line="312" w:lineRule="auto"/>
        <w:rPr>
          <w:rFonts w:ascii="Arial" w:hAnsi="Arial" w:cs="Arial"/>
        </w:rPr>
      </w:pPr>
    </w:p>
    <w:sectPr w:rsidR="00820120" w:rsidRPr="00A35BDB" w:rsidSect="00E02D5C">
      <w:footerReference w:type="default" r:id="rId9"/>
      <w:footerReference w:type="first" r:id="rId10"/>
      <w:pgSz w:w="11906" w:h="16838"/>
      <w:pgMar w:top="993" w:right="70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8C0D" w14:textId="77777777" w:rsidR="002E4DD5" w:rsidRDefault="002E4DD5">
      <w:r>
        <w:separator/>
      </w:r>
    </w:p>
  </w:endnote>
  <w:endnote w:type="continuationSeparator" w:id="0">
    <w:p w14:paraId="10F29DC4" w14:textId="77777777" w:rsidR="002E4DD5" w:rsidRDefault="002E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CB0E" w14:textId="4D2EEC3E" w:rsidR="00E02D5C" w:rsidRPr="00E02D5C" w:rsidRDefault="00E02D5C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</w:t>
    </w:r>
    <w:r>
      <w:rPr>
        <w:rFonts w:ascii="Arial" w:hAnsi="Arial" w:cs="Arial"/>
      </w:rPr>
      <w:t>7</w:t>
    </w:r>
    <w:r w:rsidRPr="00BD0B01">
      <w:rPr>
        <w:rFonts w:ascii="Arial" w:hAnsi="Arial" w:cs="Arial"/>
      </w:rPr>
      <w:t>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20352556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715087953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ADE1" w14:textId="4508623E" w:rsidR="00E02D5C" w:rsidRPr="00BD0B01" w:rsidRDefault="00E02D5C" w:rsidP="00E02D5C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14:paraId="0C06C747" w14:textId="77777777" w:rsidR="00E02D5C" w:rsidRDefault="00E02D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4973" w14:textId="77777777" w:rsidR="002E4DD5" w:rsidRDefault="002E4DD5">
      <w:r>
        <w:separator/>
      </w:r>
    </w:p>
  </w:footnote>
  <w:footnote w:type="continuationSeparator" w:id="0">
    <w:p w14:paraId="3431D197" w14:textId="77777777" w:rsidR="002E4DD5" w:rsidRDefault="002E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718419">
    <w:abstractNumId w:val="3"/>
  </w:num>
  <w:num w:numId="2" w16cid:durableId="316109070">
    <w:abstractNumId w:val="6"/>
  </w:num>
  <w:num w:numId="3" w16cid:durableId="2031176761">
    <w:abstractNumId w:val="0"/>
  </w:num>
  <w:num w:numId="4" w16cid:durableId="1845049117">
    <w:abstractNumId w:val="4"/>
  </w:num>
  <w:num w:numId="5" w16cid:durableId="541216351">
    <w:abstractNumId w:val="5"/>
  </w:num>
  <w:num w:numId="6" w16cid:durableId="1231843998">
    <w:abstractNumId w:val="1"/>
  </w:num>
  <w:num w:numId="7" w16cid:durableId="1473526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34A39"/>
    <w:rsid w:val="00057C71"/>
    <w:rsid w:val="00063865"/>
    <w:rsid w:val="000A49A0"/>
    <w:rsid w:val="000B49A1"/>
    <w:rsid w:val="000C6BE9"/>
    <w:rsid w:val="000D395A"/>
    <w:rsid w:val="000D5D6F"/>
    <w:rsid w:val="00150014"/>
    <w:rsid w:val="00165F63"/>
    <w:rsid w:val="00171372"/>
    <w:rsid w:val="00177459"/>
    <w:rsid w:val="001944E0"/>
    <w:rsid w:val="001B4A5F"/>
    <w:rsid w:val="0027771F"/>
    <w:rsid w:val="00282569"/>
    <w:rsid w:val="00294CB8"/>
    <w:rsid w:val="002A4D84"/>
    <w:rsid w:val="002B6939"/>
    <w:rsid w:val="002D1C6B"/>
    <w:rsid w:val="002D7149"/>
    <w:rsid w:val="002E4D76"/>
    <w:rsid w:val="002E4DD5"/>
    <w:rsid w:val="002F4299"/>
    <w:rsid w:val="0030071B"/>
    <w:rsid w:val="00300BBD"/>
    <w:rsid w:val="00326916"/>
    <w:rsid w:val="00336C92"/>
    <w:rsid w:val="00364A9E"/>
    <w:rsid w:val="00381BC8"/>
    <w:rsid w:val="003925B0"/>
    <w:rsid w:val="003978F2"/>
    <w:rsid w:val="003A5045"/>
    <w:rsid w:val="003A706A"/>
    <w:rsid w:val="003C0168"/>
    <w:rsid w:val="003D4A6D"/>
    <w:rsid w:val="003E6D98"/>
    <w:rsid w:val="00417405"/>
    <w:rsid w:val="0043264D"/>
    <w:rsid w:val="00443AF0"/>
    <w:rsid w:val="004532E8"/>
    <w:rsid w:val="00475CC8"/>
    <w:rsid w:val="00493646"/>
    <w:rsid w:val="004A4624"/>
    <w:rsid w:val="0050568B"/>
    <w:rsid w:val="005062C6"/>
    <w:rsid w:val="0052389B"/>
    <w:rsid w:val="005419BB"/>
    <w:rsid w:val="005528BE"/>
    <w:rsid w:val="00567F4D"/>
    <w:rsid w:val="005811C7"/>
    <w:rsid w:val="00582187"/>
    <w:rsid w:val="00583CFE"/>
    <w:rsid w:val="00595826"/>
    <w:rsid w:val="005A62BE"/>
    <w:rsid w:val="005C5843"/>
    <w:rsid w:val="00604734"/>
    <w:rsid w:val="00616D90"/>
    <w:rsid w:val="00625A88"/>
    <w:rsid w:val="00680D64"/>
    <w:rsid w:val="00686E0B"/>
    <w:rsid w:val="0069547C"/>
    <w:rsid w:val="006A5FCD"/>
    <w:rsid w:val="006A6DE4"/>
    <w:rsid w:val="006B05CC"/>
    <w:rsid w:val="006D0C9C"/>
    <w:rsid w:val="006D644F"/>
    <w:rsid w:val="0070677F"/>
    <w:rsid w:val="00724BCA"/>
    <w:rsid w:val="0075285E"/>
    <w:rsid w:val="00754A1E"/>
    <w:rsid w:val="007726AA"/>
    <w:rsid w:val="0078592E"/>
    <w:rsid w:val="0079068C"/>
    <w:rsid w:val="007B599D"/>
    <w:rsid w:val="007C6EB0"/>
    <w:rsid w:val="00801FAD"/>
    <w:rsid w:val="00820120"/>
    <w:rsid w:val="00834702"/>
    <w:rsid w:val="00862370"/>
    <w:rsid w:val="008B790B"/>
    <w:rsid w:val="008D3519"/>
    <w:rsid w:val="008D5B5A"/>
    <w:rsid w:val="009478C9"/>
    <w:rsid w:val="00974027"/>
    <w:rsid w:val="00984F26"/>
    <w:rsid w:val="0098776F"/>
    <w:rsid w:val="009B32E2"/>
    <w:rsid w:val="009D3535"/>
    <w:rsid w:val="00A35BDB"/>
    <w:rsid w:val="00A72E1A"/>
    <w:rsid w:val="00A95D42"/>
    <w:rsid w:val="00AA3C14"/>
    <w:rsid w:val="00AA3E86"/>
    <w:rsid w:val="00AF10BF"/>
    <w:rsid w:val="00B14CDD"/>
    <w:rsid w:val="00B32E26"/>
    <w:rsid w:val="00B91885"/>
    <w:rsid w:val="00B96B3D"/>
    <w:rsid w:val="00BB1D8F"/>
    <w:rsid w:val="00BB3C9E"/>
    <w:rsid w:val="00BB52FB"/>
    <w:rsid w:val="00BB5D05"/>
    <w:rsid w:val="00BB7D27"/>
    <w:rsid w:val="00BE61C2"/>
    <w:rsid w:val="00BF3CD1"/>
    <w:rsid w:val="00BF616A"/>
    <w:rsid w:val="00C2186B"/>
    <w:rsid w:val="00C32E00"/>
    <w:rsid w:val="00C33A74"/>
    <w:rsid w:val="00C34A89"/>
    <w:rsid w:val="00C40868"/>
    <w:rsid w:val="00C74527"/>
    <w:rsid w:val="00C926E4"/>
    <w:rsid w:val="00C9386A"/>
    <w:rsid w:val="00CA46EA"/>
    <w:rsid w:val="00CA4EC6"/>
    <w:rsid w:val="00CC16F3"/>
    <w:rsid w:val="00CD2891"/>
    <w:rsid w:val="00CE7972"/>
    <w:rsid w:val="00CF229D"/>
    <w:rsid w:val="00CF5C8F"/>
    <w:rsid w:val="00D2025D"/>
    <w:rsid w:val="00D61EF4"/>
    <w:rsid w:val="00D62D85"/>
    <w:rsid w:val="00D67D7C"/>
    <w:rsid w:val="00D76E83"/>
    <w:rsid w:val="00DA0F40"/>
    <w:rsid w:val="00DA1AFA"/>
    <w:rsid w:val="00DB4817"/>
    <w:rsid w:val="00DB65D0"/>
    <w:rsid w:val="00DC5059"/>
    <w:rsid w:val="00DC5691"/>
    <w:rsid w:val="00DD3446"/>
    <w:rsid w:val="00DD51B7"/>
    <w:rsid w:val="00DE1666"/>
    <w:rsid w:val="00DF3A1F"/>
    <w:rsid w:val="00DF4E8D"/>
    <w:rsid w:val="00DF7078"/>
    <w:rsid w:val="00E02D5C"/>
    <w:rsid w:val="00E061B9"/>
    <w:rsid w:val="00E25047"/>
    <w:rsid w:val="00E6511B"/>
    <w:rsid w:val="00E861E4"/>
    <w:rsid w:val="00E93A53"/>
    <w:rsid w:val="00EE3A43"/>
    <w:rsid w:val="00F176CE"/>
    <w:rsid w:val="00F4743F"/>
    <w:rsid w:val="00F7091A"/>
    <w:rsid w:val="00F76918"/>
    <w:rsid w:val="00F81F03"/>
    <w:rsid w:val="00F84684"/>
    <w:rsid w:val="00FA1A1D"/>
    <w:rsid w:val="00FB05DB"/>
    <w:rsid w:val="00FC6A3E"/>
    <w:rsid w:val="00FD5F25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  <w14:docId w14:val="4B918455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02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qFormat/>
    <w:rsid w:val="00E02D5C"/>
    <w:rPr>
      <w:i/>
      <w:iCs/>
    </w:rPr>
  </w:style>
  <w:style w:type="character" w:customStyle="1" w:styleId="Nadpis1Char">
    <w:name w:val="Nadpis 1 Char"/>
    <w:basedOn w:val="Predvolenpsmoodseku"/>
    <w:link w:val="Nadpis1"/>
    <w:rsid w:val="00E02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4617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2</cp:revision>
  <cp:lastPrinted>2022-04-07T16:02:00Z</cp:lastPrinted>
  <dcterms:created xsi:type="dcterms:W3CDTF">2022-05-24T20:05:00Z</dcterms:created>
  <dcterms:modified xsi:type="dcterms:W3CDTF">2022-05-24T20:05:00Z</dcterms:modified>
</cp:coreProperties>
</file>