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3F12A0C" w14:textId="77777777" w:rsidR="000D78D6" w:rsidRPr="00293091" w:rsidRDefault="000D78D6" w:rsidP="00293091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r w:rsidRPr="00293091">
        <w:rPr>
          <w:rFonts w:ascii="Arial" w:hAnsi="Arial" w:cs="Arial"/>
          <w:b/>
          <w:bCs/>
          <w:color w:val="auto"/>
          <w:sz w:val="28"/>
          <w:szCs w:val="28"/>
        </w:rPr>
        <w:t>Protokol o odovzdaní/prevzatí predajných stánkov mesta Prievidza</w:t>
      </w:r>
    </w:p>
    <w:p w14:paraId="65E6E26D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</w:p>
    <w:p w14:paraId="65896828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</w:p>
    <w:p w14:paraId="636DAA55" w14:textId="77777777" w:rsidR="000D78D6" w:rsidRPr="00293091" w:rsidRDefault="000D78D6" w:rsidP="00293091">
      <w:pPr>
        <w:spacing w:line="15.60pt" w:lineRule="auto"/>
        <w:rPr>
          <w:rFonts w:ascii="Arial" w:hAnsi="Arial" w:cs="Arial"/>
          <w:bCs/>
          <w:sz w:val="24"/>
          <w:szCs w:val="24"/>
          <w:u w:val="single"/>
        </w:rPr>
      </w:pPr>
      <w:r w:rsidRPr="00293091">
        <w:rPr>
          <w:rFonts w:ascii="Arial" w:hAnsi="Arial" w:cs="Arial"/>
          <w:bCs/>
          <w:sz w:val="24"/>
          <w:szCs w:val="24"/>
          <w:u w:val="single"/>
        </w:rPr>
        <w:t>O</w:t>
      </w:r>
      <w:r w:rsidR="0001137E" w:rsidRPr="00293091">
        <w:rPr>
          <w:rFonts w:ascii="Arial" w:hAnsi="Arial" w:cs="Arial"/>
          <w:bCs/>
          <w:sz w:val="24"/>
          <w:szCs w:val="24"/>
          <w:u w:val="single"/>
        </w:rPr>
        <w:t>dovzdávajúci</w:t>
      </w:r>
      <w:r w:rsidRPr="00293091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012C7CFD" w14:textId="77777777" w:rsidR="000D78D6" w:rsidRPr="00293091" w:rsidRDefault="000D78D6" w:rsidP="00293091">
      <w:pPr>
        <w:spacing w:line="15.60pt" w:lineRule="auto"/>
        <w:rPr>
          <w:rFonts w:ascii="Arial" w:hAnsi="Arial" w:cs="Arial"/>
          <w:bCs/>
          <w:sz w:val="24"/>
          <w:szCs w:val="24"/>
        </w:rPr>
      </w:pPr>
      <w:r w:rsidRPr="00293091">
        <w:rPr>
          <w:rFonts w:ascii="Arial" w:hAnsi="Arial" w:cs="Arial"/>
          <w:bCs/>
          <w:sz w:val="24"/>
          <w:szCs w:val="24"/>
        </w:rPr>
        <w:t>Mesto Prievidza</w:t>
      </w:r>
    </w:p>
    <w:p w14:paraId="22C39DED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>Mestský úrad</w:t>
      </w:r>
    </w:p>
    <w:p w14:paraId="458E406D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>Námestie slobody 14</w:t>
      </w:r>
    </w:p>
    <w:p w14:paraId="7D4A64D5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>971 01  Prievidza</w:t>
      </w:r>
    </w:p>
    <w:p w14:paraId="2A0B2FA0" w14:textId="1772EEC2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 xml:space="preserve">IČO: </w:t>
      </w:r>
      <w:r w:rsidR="00D00C79">
        <w:rPr>
          <w:rFonts w:ascii="Arial" w:hAnsi="Arial" w:cs="Arial"/>
          <w:sz w:val="24"/>
          <w:szCs w:val="24"/>
        </w:rPr>
        <w:t>00</w:t>
      </w:r>
      <w:r w:rsidRPr="00293091">
        <w:rPr>
          <w:rFonts w:ascii="Arial" w:hAnsi="Arial" w:cs="Arial"/>
          <w:sz w:val="24"/>
          <w:szCs w:val="24"/>
        </w:rPr>
        <w:t>318442</w:t>
      </w:r>
    </w:p>
    <w:p w14:paraId="0A2EC480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>DIČ: 2021162814</w:t>
      </w:r>
    </w:p>
    <w:p w14:paraId="3F351EE5" w14:textId="77777777" w:rsidR="000D78D6" w:rsidRPr="00293091" w:rsidRDefault="000D78D6" w:rsidP="00293091">
      <w:pPr>
        <w:spacing w:line="15.60pt" w:lineRule="auto"/>
        <w:ind w:start="141.60pt" w:hanging="141.60pt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>Za mesto Prievidza</w:t>
      </w:r>
      <w:r w:rsidR="0001137E" w:rsidRPr="00293091">
        <w:rPr>
          <w:rFonts w:ascii="Arial" w:hAnsi="Arial" w:cs="Arial"/>
          <w:sz w:val="24"/>
          <w:szCs w:val="24"/>
        </w:rPr>
        <w:t>:</w:t>
      </w:r>
      <w:r w:rsidR="0001137E" w:rsidRPr="00293091">
        <w:rPr>
          <w:rFonts w:ascii="Arial" w:hAnsi="Arial" w:cs="Arial"/>
          <w:sz w:val="24"/>
          <w:szCs w:val="24"/>
        </w:rPr>
        <w:tab/>
      </w:r>
      <w:r w:rsidRPr="00293091">
        <w:rPr>
          <w:rFonts w:ascii="Arial" w:hAnsi="Arial" w:cs="Arial"/>
          <w:sz w:val="24"/>
          <w:szCs w:val="24"/>
        </w:rPr>
        <w:t>PhDr. Ivona Vojtášová – vedúca referátu obchodu a cestovného ruchu</w:t>
      </w:r>
    </w:p>
    <w:p w14:paraId="73EEFA19" w14:textId="77777777" w:rsidR="000D78D6" w:rsidRPr="00293091" w:rsidRDefault="000D78D6" w:rsidP="00293091">
      <w:pPr>
        <w:spacing w:line="15.60pt" w:lineRule="auto"/>
        <w:ind w:start="106.20pt" w:firstLine="35.40pt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>Miloš Maslo – referent správy a údržby budov</w:t>
      </w:r>
    </w:p>
    <w:p w14:paraId="31FD9927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</w:p>
    <w:p w14:paraId="68E9419C" w14:textId="77777777" w:rsidR="0001137E" w:rsidRPr="00293091" w:rsidRDefault="000D78D6" w:rsidP="00293091">
      <w:pPr>
        <w:spacing w:line="15.60pt" w:lineRule="auto"/>
        <w:rPr>
          <w:rFonts w:ascii="Arial" w:hAnsi="Arial" w:cs="Arial"/>
          <w:bCs/>
          <w:sz w:val="24"/>
          <w:szCs w:val="24"/>
          <w:u w:val="single"/>
        </w:rPr>
      </w:pPr>
      <w:r w:rsidRPr="00293091">
        <w:rPr>
          <w:rFonts w:ascii="Arial" w:hAnsi="Arial" w:cs="Arial"/>
          <w:bCs/>
          <w:sz w:val="24"/>
          <w:szCs w:val="24"/>
          <w:u w:val="single"/>
        </w:rPr>
        <w:t>P</w:t>
      </w:r>
      <w:r w:rsidR="0001137E" w:rsidRPr="00293091">
        <w:rPr>
          <w:rFonts w:ascii="Arial" w:hAnsi="Arial" w:cs="Arial"/>
          <w:bCs/>
          <w:sz w:val="24"/>
          <w:szCs w:val="24"/>
          <w:u w:val="single"/>
        </w:rPr>
        <w:t>reberajúci:</w:t>
      </w:r>
    </w:p>
    <w:p w14:paraId="5786F2B5" w14:textId="77777777" w:rsidR="000D78D6" w:rsidRPr="00293091" w:rsidRDefault="0001137E" w:rsidP="00293091">
      <w:pPr>
        <w:spacing w:line="15.60pt" w:lineRule="auto"/>
        <w:rPr>
          <w:rFonts w:ascii="Arial" w:hAnsi="Arial" w:cs="Arial"/>
          <w:bCs/>
          <w:sz w:val="24"/>
          <w:szCs w:val="24"/>
        </w:rPr>
      </w:pPr>
      <w:r w:rsidRPr="00293091">
        <w:rPr>
          <w:rFonts w:ascii="Arial" w:hAnsi="Arial" w:cs="Arial"/>
          <w:bCs/>
          <w:sz w:val="24"/>
          <w:szCs w:val="24"/>
        </w:rPr>
        <w:t>S</w:t>
      </w:r>
      <w:r w:rsidR="000D78D6" w:rsidRPr="00293091">
        <w:rPr>
          <w:rFonts w:ascii="Arial" w:hAnsi="Arial" w:cs="Arial"/>
          <w:bCs/>
          <w:sz w:val="24"/>
          <w:szCs w:val="24"/>
        </w:rPr>
        <w:t>ubjekt</w:t>
      </w:r>
      <w:r w:rsidR="00694BF1" w:rsidRPr="00293091">
        <w:rPr>
          <w:rFonts w:ascii="Arial" w:hAnsi="Arial" w:cs="Arial"/>
          <w:bCs/>
          <w:sz w:val="24"/>
          <w:szCs w:val="24"/>
        </w:rPr>
        <w:t>:</w:t>
      </w:r>
    </w:p>
    <w:p w14:paraId="6F19FF50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>Zastúpený</w:t>
      </w:r>
      <w:r w:rsidR="00694BF1" w:rsidRPr="00293091">
        <w:rPr>
          <w:rFonts w:ascii="Arial" w:hAnsi="Arial" w:cs="Arial"/>
          <w:sz w:val="24"/>
          <w:szCs w:val="24"/>
        </w:rPr>
        <w:t>:</w:t>
      </w:r>
    </w:p>
    <w:p w14:paraId="5364A00A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>Adresa/PSČ</w:t>
      </w:r>
      <w:r w:rsidR="00694BF1" w:rsidRPr="00293091">
        <w:rPr>
          <w:rFonts w:ascii="Arial" w:hAnsi="Arial" w:cs="Arial"/>
          <w:sz w:val="24"/>
          <w:szCs w:val="24"/>
        </w:rPr>
        <w:t>:</w:t>
      </w:r>
    </w:p>
    <w:p w14:paraId="565C82C3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 xml:space="preserve">IČO: </w:t>
      </w:r>
    </w:p>
    <w:p w14:paraId="36115898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 xml:space="preserve">DIČ: </w:t>
      </w:r>
    </w:p>
    <w:p w14:paraId="52808C52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</w:p>
    <w:p w14:paraId="2893FC1C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</w:p>
    <w:p w14:paraId="503B7B3D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>Dňa ........................ boli za účelom realizácie podujat</w:t>
      </w:r>
      <w:r w:rsidR="0001137E" w:rsidRPr="00293091">
        <w:rPr>
          <w:rFonts w:ascii="Arial" w:hAnsi="Arial" w:cs="Arial"/>
          <w:sz w:val="24"/>
          <w:szCs w:val="24"/>
        </w:rPr>
        <w:t>ia</w:t>
      </w:r>
      <w:r w:rsidR="00694BF1" w:rsidRPr="00293091">
        <w:rPr>
          <w:rFonts w:ascii="Arial" w:hAnsi="Arial" w:cs="Arial"/>
          <w:sz w:val="24"/>
          <w:szCs w:val="24"/>
        </w:rPr>
        <w:t>................</w:t>
      </w:r>
      <w:r w:rsidRPr="00293091">
        <w:rPr>
          <w:rFonts w:ascii="Arial" w:hAnsi="Arial" w:cs="Arial"/>
          <w:sz w:val="24"/>
          <w:szCs w:val="24"/>
        </w:rPr>
        <w:t>.............................., ktoré sa bude konať dňa ..................................v (miesto) ........................., zapožičané mobilné predajné stánky mesta Prievidza v počte ..........</w:t>
      </w:r>
      <w:r w:rsidRPr="00293091">
        <w:rPr>
          <w:rFonts w:ascii="Arial" w:hAnsi="Arial" w:cs="Arial"/>
          <w:b/>
          <w:sz w:val="24"/>
          <w:szCs w:val="24"/>
        </w:rPr>
        <w:t>,</w:t>
      </w:r>
      <w:r w:rsidRPr="00293091">
        <w:rPr>
          <w:rFonts w:ascii="Arial" w:hAnsi="Arial" w:cs="Arial"/>
          <w:sz w:val="24"/>
          <w:szCs w:val="24"/>
        </w:rPr>
        <w:t xml:space="preserve"> umiestnené v areáli SMMP, s.r.o.  Prievidza. </w:t>
      </w:r>
    </w:p>
    <w:p w14:paraId="14F3AE6D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 xml:space="preserve">Stánky budú vrátené dňa ..................... do areálu SMMP, s.r.o na Ul. T. Vansovej 24, 971 01 Prievidza. </w:t>
      </w:r>
    </w:p>
    <w:p w14:paraId="63774836" w14:textId="77777777" w:rsidR="000D78D6" w:rsidRPr="00293091" w:rsidRDefault="000D78D6" w:rsidP="00293091">
      <w:pPr>
        <w:spacing w:line="15.60pt" w:lineRule="auto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 xml:space="preserve">V prípade poškodenia </w:t>
      </w:r>
      <w:r w:rsidR="00694BF1" w:rsidRPr="00293091">
        <w:rPr>
          <w:rFonts w:ascii="Arial" w:hAnsi="Arial" w:cs="Arial"/>
          <w:sz w:val="24"/>
          <w:szCs w:val="24"/>
        </w:rPr>
        <w:t>predmetu nájmu nájomcom alebo osobami, ktorým nájomca umožnil manipuláciu s predmetom nájmu je nájomca povinný zabezpečiť primeranú náhradu na vlastné náklady.</w:t>
      </w:r>
    </w:p>
    <w:p w14:paraId="721A3DCB" w14:textId="77777777" w:rsidR="000D78D6" w:rsidRPr="00293091" w:rsidRDefault="000D78D6" w:rsidP="00293091">
      <w:pPr>
        <w:rPr>
          <w:rFonts w:ascii="Arial" w:hAnsi="Arial" w:cs="Arial"/>
          <w:sz w:val="24"/>
          <w:szCs w:val="24"/>
        </w:rPr>
      </w:pPr>
    </w:p>
    <w:p w14:paraId="73C19073" w14:textId="77777777" w:rsidR="000D78D6" w:rsidRPr="00293091" w:rsidRDefault="00694BF1" w:rsidP="00293091">
      <w:pPr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>V.....................</w:t>
      </w:r>
      <w:r w:rsidR="0001137E" w:rsidRPr="00293091">
        <w:rPr>
          <w:rFonts w:ascii="Arial" w:hAnsi="Arial" w:cs="Arial"/>
          <w:sz w:val="24"/>
          <w:szCs w:val="24"/>
        </w:rPr>
        <w:t>d</w:t>
      </w:r>
      <w:r w:rsidRPr="00293091">
        <w:rPr>
          <w:rFonts w:ascii="Arial" w:hAnsi="Arial" w:cs="Arial"/>
          <w:sz w:val="24"/>
          <w:szCs w:val="24"/>
        </w:rPr>
        <w:t>ňa ...........................</w:t>
      </w:r>
    </w:p>
    <w:p w14:paraId="63CF87C8" w14:textId="77777777" w:rsidR="0001137E" w:rsidRPr="00293091" w:rsidRDefault="0001137E" w:rsidP="00293091">
      <w:pPr>
        <w:rPr>
          <w:rFonts w:ascii="Arial" w:hAnsi="Arial" w:cs="Arial"/>
          <w:sz w:val="24"/>
          <w:szCs w:val="24"/>
        </w:rPr>
      </w:pPr>
    </w:p>
    <w:p w14:paraId="2B98F52D" w14:textId="77777777" w:rsidR="0001137E" w:rsidRPr="00293091" w:rsidRDefault="0001137E" w:rsidP="00293091">
      <w:pPr>
        <w:rPr>
          <w:rFonts w:ascii="Arial" w:hAnsi="Arial" w:cs="Arial"/>
          <w:sz w:val="24"/>
          <w:szCs w:val="24"/>
        </w:rPr>
      </w:pPr>
    </w:p>
    <w:p w14:paraId="260279F2" w14:textId="77777777" w:rsidR="0001137E" w:rsidRPr="00293091" w:rsidRDefault="0001137E" w:rsidP="00293091">
      <w:pPr>
        <w:rPr>
          <w:rFonts w:ascii="Arial" w:hAnsi="Arial" w:cs="Arial"/>
          <w:sz w:val="24"/>
          <w:szCs w:val="24"/>
        </w:rPr>
      </w:pPr>
    </w:p>
    <w:p w14:paraId="480CEE0A" w14:textId="77777777" w:rsidR="0001137E" w:rsidRPr="00293091" w:rsidRDefault="0001137E" w:rsidP="00293091">
      <w:pPr>
        <w:rPr>
          <w:rFonts w:ascii="Arial" w:hAnsi="Arial" w:cs="Arial"/>
          <w:sz w:val="24"/>
          <w:szCs w:val="24"/>
        </w:rPr>
      </w:pPr>
    </w:p>
    <w:p w14:paraId="3314C728" w14:textId="5FC0582F" w:rsidR="000D78D6" w:rsidRPr="00293091" w:rsidRDefault="00293091" w:rsidP="00D00C79">
      <w:pPr>
        <w:ind w:firstLine="21.3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</w:t>
      </w:r>
      <w:r w:rsidR="00D00C79">
        <w:rPr>
          <w:rFonts w:ascii="Arial" w:hAnsi="Arial" w:cs="Arial"/>
          <w:sz w:val="24"/>
          <w:szCs w:val="24"/>
        </w:rPr>
        <w:tab/>
      </w:r>
      <w:r w:rsidR="00D00C79">
        <w:rPr>
          <w:rFonts w:ascii="Arial" w:hAnsi="Arial" w:cs="Arial"/>
          <w:sz w:val="24"/>
          <w:szCs w:val="24"/>
        </w:rPr>
        <w:tab/>
      </w:r>
      <w:r w:rsidR="00D00C79">
        <w:rPr>
          <w:rFonts w:ascii="Arial" w:hAnsi="Arial" w:cs="Arial"/>
          <w:sz w:val="24"/>
          <w:szCs w:val="24"/>
        </w:rPr>
        <w:tab/>
      </w:r>
      <w:r w:rsidR="00D00C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</w:t>
      </w:r>
      <w:r w:rsidR="0001137E" w:rsidRPr="00293091">
        <w:rPr>
          <w:rFonts w:ascii="Arial" w:hAnsi="Arial" w:cs="Arial"/>
          <w:sz w:val="24"/>
          <w:szCs w:val="24"/>
        </w:rPr>
        <w:t>..................</w:t>
      </w:r>
    </w:p>
    <w:p w14:paraId="3F2914FC" w14:textId="3EE2770D" w:rsidR="000D78D6" w:rsidRPr="00293091" w:rsidRDefault="0001137E" w:rsidP="00293091">
      <w:pPr>
        <w:ind w:firstLine="35.40pt"/>
        <w:jc w:val="both"/>
        <w:rPr>
          <w:rFonts w:ascii="Arial" w:hAnsi="Arial" w:cs="Arial"/>
          <w:sz w:val="24"/>
          <w:szCs w:val="24"/>
        </w:rPr>
      </w:pPr>
      <w:r w:rsidRPr="00293091">
        <w:rPr>
          <w:rFonts w:ascii="Arial" w:hAnsi="Arial" w:cs="Arial"/>
          <w:sz w:val="24"/>
          <w:szCs w:val="24"/>
        </w:rPr>
        <w:t>O</w:t>
      </w:r>
      <w:r w:rsidR="000D78D6" w:rsidRPr="00293091">
        <w:rPr>
          <w:rFonts w:ascii="Arial" w:hAnsi="Arial" w:cs="Arial"/>
          <w:sz w:val="24"/>
          <w:szCs w:val="24"/>
        </w:rPr>
        <w:t>dovzdávajúci</w:t>
      </w:r>
      <w:r w:rsidRPr="00293091">
        <w:rPr>
          <w:rFonts w:ascii="Arial" w:hAnsi="Arial" w:cs="Arial"/>
          <w:sz w:val="24"/>
          <w:szCs w:val="24"/>
        </w:rPr>
        <w:tab/>
      </w:r>
      <w:r w:rsidRPr="00293091">
        <w:rPr>
          <w:rFonts w:ascii="Arial" w:hAnsi="Arial" w:cs="Arial"/>
          <w:sz w:val="24"/>
          <w:szCs w:val="24"/>
        </w:rPr>
        <w:tab/>
      </w:r>
      <w:r w:rsidRPr="00293091">
        <w:rPr>
          <w:rFonts w:ascii="Arial" w:hAnsi="Arial" w:cs="Arial"/>
          <w:sz w:val="24"/>
          <w:szCs w:val="24"/>
        </w:rPr>
        <w:tab/>
      </w:r>
      <w:r w:rsidRPr="00293091">
        <w:rPr>
          <w:rFonts w:ascii="Arial" w:hAnsi="Arial" w:cs="Arial"/>
          <w:sz w:val="24"/>
          <w:szCs w:val="24"/>
        </w:rPr>
        <w:tab/>
      </w:r>
      <w:r w:rsidRPr="00293091">
        <w:rPr>
          <w:rFonts w:ascii="Arial" w:hAnsi="Arial" w:cs="Arial"/>
          <w:sz w:val="24"/>
          <w:szCs w:val="24"/>
        </w:rPr>
        <w:tab/>
      </w:r>
      <w:r w:rsidRPr="00293091">
        <w:rPr>
          <w:rFonts w:ascii="Arial" w:hAnsi="Arial" w:cs="Arial"/>
          <w:sz w:val="24"/>
          <w:szCs w:val="24"/>
        </w:rPr>
        <w:tab/>
      </w:r>
      <w:r w:rsidR="00293091">
        <w:rPr>
          <w:rFonts w:ascii="Arial" w:hAnsi="Arial" w:cs="Arial"/>
          <w:sz w:val="24"/>
          <w:szCs w:val="24"/>
        </w:rPr>
        <w:tab/>
      </w:r>
      <w:r w:rsidRPr="00293091">
        <w:rPr>
          <w:rFonts w:ascii="Arial" w:hAnsi="Arial" w:cs="Arial"/>
          <w:sz w:val="24"/>
          <w:szCs w:val="24"/>
        </w:rPr>
        <w:t>P</w:t>
      </w:r>
      <w:r w:rsidR="000D78D6" w:rsidRPr="00293091">
        <w:rPr>
          <w:rFonts w:ascii="Arial" w:hAnsi="Arial" w:cs="Arial"/>
          <w:sz w:val="24"/>
          <w:szCs w:val="24"/>
        </w:rPr>
        <w:t>reberajúci</w:t>
      </w:r>
    </w:p>
    <w:sectPr w:rsidR="000D78D6" w:rsidRPr="00293091">
      <w:footerReference w:type="default" r:id="rId6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334E2B4" w14:textId="77777777" w:rsidR="00355D54" w:rsidRDefault="00355D54" w:rsidP="00AA3741">
      <w:r>
        <w:separator/>
      </w:r>
    </w:p>
  </w:endnote>
  <w:endnote w:type="continuationSeparator" w:id="0">
    <w:p w14:paraId="3F1683EB" w14:textId="77777777" w:rsidR="00355D54" w:rsidRDefault="00355D54" w:rsidP="00AA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0B0A6C9" w14:textId="356F926C" w:rsidR="00AA3741" w:rsidRDefault="0001137E">
    <w:pPr>
      <w:pStyle w:val="Pta"/>
    </w:pPr>
    <w:r>
      <w:t>F374-0</w:t>
    </w:r>
    <w:r w:rsidR="004B3096">
      <w:t xml:space="preserve"> IS 98- Spôsob a prenechanie hnuteľného majetku do užívania</w:t>
    </w:r>
    <w:r>
      <w:ptab w:relativeTo="margin" w:alignment="right" w:leader="none"/>
    </w:r>
    <w:r w:rsidRPr="0001137E">
      <w:t xml:space="preserve">Strana </w:t>
    </w:r>
    <w:r w:rsidRPr="0001137E">
      <w:rPr>
        <w:b/>
        <w:bCs/>
      </w:rPr>
      <w:fldChar w:fldCharType="begin"/>
    </w:r>
    <w:r w:rsidRPr="0001137E">
      <w:rPr>
        <w:b/>
        <w:bCs/>
      </w:rPr>
      <w:instrText>PAGE  \* Arabic  \* MERGEFORMAT</w:instrText>
    </w:r>
    <w:r w:rsidRPr="0001137E">
      <w:rPr>
        <w:b/>
        <w:bCs/>
      </w:rPr>
      <w:fldChar w:fldCharType="separate"/>
    </w:r>
    <w:r w:rsidRPr="0001137E">
      <w:rPr>
        <w:b/>
        <w:bCs/>
      </w:rPr>
      <w:t>1</w:t>
    </w:r>
    <w:r w:rsidRPr="0001137E">
      <w:rPr>
        <w:b/>
        <w:bCs/>
      </w:rPr>
      <w:fldChar w:fldCharType="end"/>
    </w:r>
    <w:r w:rsidRPr="0001137E">
      <w:t xml:space="preserve"> z </w:t>
    </w:r>
    <w:r w:rsidRPr="0001137E">
      <w:rPr>
        <w:b/>
        <w:bCs/>
      </w:rPr>
      <w:fldChar w:fldCharType="begin"/>
    </w:r>
    <w:r w:rsidRPr="0001137E">
      <w:rPr>
        <w:b/>
        <w:bCs/>
      </w:rPr>
      <w:instrText>NUMPAGES  \* Arabic  \* MERGEFORMAT</w:instrText>
    </w:r>
    <w:r w:rsidRPr="0001137E">
      <w:rPr>
        <w:b/>
        <w:bCs/>
      </w:rPr>
      <w:fldChar w:fldCharType="separate"/>
    </w:r>
    <w:r w:rsidRPr="0001137E">
      <w:rPr>
        <w:b/>
        <w:bCs/>
      </w:rPr>
      <w:t>2</w:t>
    </w:r>
    <w:r w:rsidRPr="0001137E">
      <w:rPr>
        <w:b/>
        <w:bCs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1E325E2" w14:textId="77777777" w:rsidR="00355D54" w:rsidRDefault="00355D54" w:rsidP="00AA3741">
      <w:r>
        <w:separator/>
      </w:r>
    </w:p>
  </w:footnote>
  <w:footnote w:type="continuationSeparator" w:id="0">
    <w:p w14:paraId="6404EB53" w14:textId="77777777" w:rsidR="00355D54" w:rsidRDefault="00355D54" w:rsidP="00AA3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D6"/>
    <w:rsid w:val="0001137E"/>
    <w:rsid w:val="00050AE6"/>
    <w:rsid w:val="000D78D6"/>
    <w:rsid w:val="00291D47"/>
    <w:rsid w:val="00293091"/>
    <w:rsid w:val="00355D54"/>
    <w:rsid w:val="003A66AA"/>
    <w:rsid w:val="0041138F"/>
    <w:rsid w:val="004B3096"/>
    <w:rsid w:val="00517EF9"/>
    <w:rsid w:val="005B3D2F"/>
    <w:rsid w:val="00694BF1"/>
    <w:rsid w:val="006B1FB2"/>
    <w:rsid w:val="006E4218"/>
    <w:rsid w:val="009453AB"/>
    <w:rsid w:val="0099293D"/>
    <w:rsid w:val="00AA3741"/>
    <w:rsid w:val="00B225DF"/>
    <w:rsid w:val="00B718B7"/>
    <w:rsid w:val="00D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E21F760"/>
  <w14:defaultImageDpi w14:val="0"/>
  <w15:docId w15:val="{B2CF23E2-3330-4E85-B62F-019B52531C0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8D6"/>
    <w:pPr>
      <w:spacing w:after="0pt" w:line="12pt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137E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3741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A374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AA3741"/>
    <w:pPr>
      <w:tabs>
        <w:tab w:val="center" w:pos="226.80pt"/>
        <w:tab w:val="end" w:pos="453.60pt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3741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113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124</Words>
  <Characters>1031</Characters>
  <Application>Microsoft Office Word</Application>
  <DocSecurity>4</DocSecurity>
  <Lines>21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Vojtášová Ivona</dc:creator>
  <cp:keywords/>
  <dc:description/>
  <cp:lastModifiedBy>Franková Monika</cp:lastModifiedBy>
  <cp:revision>2</cp:revision>
  <dcterms:created xsi:type="dcterms:W3CDTF">2022-05-02T18:59:00Z</dcterms:created>
  <dcterms:modified xsi:type="dcterms:W3CDTF">2022-05-02T18:59:00Z</dcterms:modified>
</cp:coreProperties>
</file>